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756C" w14:textId="77777777" w:rsidR="00D22EC8" w:rsidRDefault="00302C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14:paraId="37A38BA6" w14:textId="77777777" w:rsidR="00D22EC8" w:rsidRDefault="00302CC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22EC8" w14:paraId="311FAC7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129DC" w14:textId="77777777" w:rsidR="00D22EC8" w:rsidRDefault="00302C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PRD21-CDS-Form-v1.0</w:t>
            </w:r>
          </w:p>
        </w:tc>
      </w:tr>
      <w:tr w:rsidR="00D22EC8" w14:paraId="787757F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5A3B" w14:textId="77777777" w:rsidR="00D22EC8" w:rsidRDefault="00302C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22EC8" w14:paraId="1EC26D3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7639A2" w14:textId="77777777" w:rsidR="00D22EC8" w:rsidRDefault="00D22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38DB76B" w14:textId="77777777" w:rsidR="00D22EC8" w:rsidRDefault="00D22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2EC8" w14:paraId="1572EDE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E4E62C" w14:textId="77777777" w:rsidR="00D22EC8" w:rsidRDefault="00302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EDDE2" w14:textId="77777777" w:rsidR="00D22EC8" w:rsidRDefault="00302CC2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D22EC8" w14:paraId="6713F4E1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51DD012" w14:textId="77777777" w:rsidR="00D22EC8" w:rsidRDefault="00D22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3C426DF" w14:textId="77777777" w:rsidR="00D22EC8" w:rsidRDefault="00D22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2EC8" w14:paraId="3EEFC1C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63A9A" w14:textId="77777777" w:rsidR="00D22EC8" w:rsidRDefault="00302C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B22D7C6" w14:textId="77777777" w:rsidR="00D22EC8" w:rsidRDefault="00302CC2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2BC98C1" w14:textId="77777777" w:rsidR="00D22EC8" w:rsidRDefault="00D22E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3CE514" w14:textId="77777777" w:rsidR="00D22EC8" w:rsidRDefault="00302C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CF640" w14:textId="77777777" w:rsidR="00D22EC8" w:rsidRDefault="00302CC2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0EE8CE0D" w14:textId="77777777" w:rsidR="00D22EC8" w:rsidRDefault="00D22EC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D22EC8" w14:paraId="310181C0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358066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B7AF5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E1CA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7EFB0BF3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5601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1E070F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01F7535A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DB65D5" w14:textId="77777777" w:rsidR="00D22EC8" w:rsidRDefault="00302C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78DE5DCA" w14:textId="77777777" w:rsidR="00D22EC8" w:rsidRDefault="00302CC2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0FE2E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57E3DE7C" w14:textId="77777777" w:rsidR="00D22EC8" w:rsidRDefault="00302C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B2897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11821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1C013235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0845615E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68B50A10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05DD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0CFDAED4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7B28AFB0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E8E760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1F2D1E38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74EFD70B" w14:textId="77777777" w:rsidR="00D22EC8" w:rsidRDefault="00302CC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019BF40" w14:textId="77777777" w:rsidR="00D22EC8" w:rsidRDefault="00302CC2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AD6A2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903A2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129BA3A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0ECFEF2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EFD5105" w14:textId="77777777" w:rsidR="00D22EC8" w:rsidRDefault="00302CC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1A151F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8F3BE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19F1EF59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7E31403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D83B412" w14:textId="77777777" w:rsidR="00D22EC8" w:rsidRDefault="00302CC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FEF7B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30C77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0547232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177F30F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21B47C77" w14:textId="77777777" w:rsidR="00D22EC8" w:rsidRDefault="00302CC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79801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F2FBC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54F4F3DE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51D540F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12E8DB5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1FF0C75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08DA4B9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16808641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43C815C" w14:textId="77777777" w:rsidR="00D22EC8" w:rsidRDefault="00302CC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03B9970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97A308E" w14:textId="77777777" w:rsidR="00D22EC8" w:rsidRDefault="00302CC2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5B3BE" w14:textId="77777777" w:rsidR="00D22EC8" w:rsidRDefault="00D22EC8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D591C" w14:textId="77777777" w:rsidR="00D22EC8" w:rsidRDefault="00D22EC8">
            <w:pPr>
              <w:pStyle w:val="CRCoverPage"/>
              <w:spacing w:after="0"/>
            </w:pPr>
          </w:p>
        </w:tc>
      </w:tr>
      <w:tr w:rsidR="00D22EC8" w14:paraId="6B06FE60" w14:textId="77777777">
        <w:tc>
          <w:tcPr>
            <w:tcW w:w="1943" w:type="dxa"/>
            <w:tcBorders>
              <w:left w:val="single" w:sz="4" w:space="0" w:color="auto"/>
            </w:tcBorders>
          </w:tcPr>
          <w:p w14:paraId="5BAB217C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3082E3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131A2D70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DD589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5DD49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2C9A2FB9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0659A64F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384DDAE0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D2835E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0066545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0067E3C8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5A55B75C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2258B4D" w14:textId="77777777" w:rsidR="00D22EC8" w:rsidRDefault="00302CC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 w14:paraId="655DC896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E5047F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shd w:val="clear" w:color="auto" w:fill="auto"/>
          </w:tcPr>
          <w:p w14:paraId="41EA6C74" w14:textId="77777777" w:rsidR="00D22EC8" w:rsidRDefault="00302CC2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</w:t>
            </w:r>
            <w:r>
              <w:rPr>
                <w:lang w:val="en-US"/>
              </w:rPr>
              <w:t>completion of the affected bands / configurations.</w:t>
            </w: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594F82B1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22EC8" w14:paraId="51BD1200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683651" w14:textId="77777777" w:rsidR="00D22EC8" w:rsidRDefault="00D22E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29F87880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38D62" w14:textId="77777777" w:rsidR="00D22EC8" w:rsidRDefault="00D22E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C3BC00" w14:textId="77777777" w:rsidR="00D22EC8" w:rsidRDefault="00D22EC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05D9" w14:textId="77777777" w:rsidR="00D22EC8" w:rsidRDefault="00D22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D685E5E" w14:textId="77777777" w:rsidR="00D22EC8" w:rsidRDefault="00D22EC8">
      <w:pPr>
        <w:pStyle w:val="CRCoverPage"/>
        <w:rPr>
          <w:lang w:val="en-US"/>
        </w:rPr>
      </w:pPr>
    </w:p>
    <w:p w14:paraId="07F92A39" w14:textId="77777777" w:rsidR="00D22EC8" w:rsidRDefault="00302CC2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</w:t>
      </w:r>
      <w:r>
        <w:rPr>
          <w:i/>
          <w:iCs/>
          <w:color w:val="FF0000"/>
          <w:lang w:val="en-US"/>
        </w:rPr>
        <w:t xml:space="preserve">Guideline to fill in the CDS form – Note! </w:t>
      </w:r>
      <w:r>
        <w:rPr>
          <w:i/>
          <w:iCs/>
          <w:color w:val="FF0000"/>
          <w:lang w:val="en-US"/>
        </w:rPr>
        <w:t>All g</w:t>
      </w:r>
      <w:r>
        <w:rPr>
          <w:i/>
          <w:iCs/>
          <w:color w:val="FF0000"/>
          <w:lang w:val="en-US"/>
        </w:rPr>
        <w:t>uidance</w:t>
      </w:r>
      <w:r>
        <w:rPr>
          <w:i/>
          <w:iCs/>
          <w:color w:val="FF0000"/>
          <w:lang w:val="en-US"/>
        </w:rPr>
        <w:t xml:space="preserve"> text</w:t>
      </w:r>
      <w:r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 xml:space="preserve">shown </w:t>
      </w:r>
      <w:r>
        <w:rPr>
          <w:i/>
          <w:iCs/>
          <w:color w:val="FF0000"/>
          <w:lang w:val="en-US"/>
        </w:rPr>
        <w:t xml:space="preserve">in </w:t>
      </w:r>
      <w:r>
        <w:rPr>
          <w:i/>
          <w:iCs/>
          <w:color w:val="FF0000"/>
          <w:lang w:val="en-US"/>
        </w:rPr>
        <w:t>curly brackets is to be deleted</w:t>
      </w:r>
      <w:r>
        <w:rPr>
          <w:i/>
          <w:iCs/>
          <w:color w:val="FF0000"/>
          <w:lang w:val="en-US"/>
        </w:rPr>
        <w:t xml:space="preserve"> before submission of the CDS.</w:t>
      </w:r>
    </w:p>
    <w:p w14:paraId="7CD579A9" w14:textId="77777777" w:rsidR="00D22EC8" w:rsidRDefault="00302CC2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The PRD21 Completion Declaration Statement (CDS) </w:t>
      </w:r>
      <w:r>
        <w:rPr>
          <w:i/>
          <w:iCs/>
          <w:color w:val="FF0000"/>
          <w:lang w:val="en-US"/>
        </w:rPr>
        <w:t>shall be submitted as a RAN5 TDOC to the RAN5 meeting where the affected bands/configurations are completed. The CDS document is used to update</w:t>
      </w:r>
      <w:r>
        <w:rPr>
          <w:i/>
          <w:iCs/>
          <w:color w:val="FF0000"/>
          <w:lang w:val="en-US"/>
        </w:rPr>
        <w:t xml:space="preserve"> the status of the affected bands/configurations in PRD21.</w:t>
      </w:r>
    </w:p>
    <w:p w14:paraId="24A94800" w14:textId="77777777" w:rsidR="00D22EC8" w:rsidRDefault="00302CC2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</w:t>
      </w:r>
      <w:r>
        <w:rPr>
          <w:i/>
          <w:iCs/>
          <w:color w:val="FF0000"/>
          <w:lang w:val="en-US"/>
        </w:rPr>
        <w:t>tart the title with "PRD21 CDS:"</w:t>
      </w:r>
    </w:p>
    <w:p w14:paraId="0D3BE85E" w14:textId="77777777" w:rsidR="00D22EC8" w:rsidRDefault="00302CC2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4E4E12BF" w14:textId="77777777" w:rsidR="00D22EC8" w:rsidRDefault="00302CC2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</w:t>
      </w:r>
      <w:r>
        <w:rPr>
          <w:i/>
          <w:iCs/>
          <w:color w:val="FF0000"/>
          <w:lang w:val="en-US"/>
        </w:rPr>
        <w:t xml:space="preserve">NR bands and/or NR band extensions. </w:t>
      </w:r>
    </w:p>
    <w:p w14:paraId="243216DC" w14:textId="77777777" w:rsidR="00D22EC8" w:rsidRDefault="00302CC2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</w:t>
      </w:r>
      <w:r>
        <w:rPr>
          <w:i/>
          <w:iCs/>
          <w:color w:val="FF0000"/>
          <w:lang w:val="en-US"/>
        </w:rPr>
        <w:t>C configurations.</w:t>
      </w:r>
    </w:p>
    <w:p w14:paraId="30A3B7DC" w14:textId="77777777" w:rsidR="00D22EC8" w:rsidRDefault="00302CC2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14:paraId="13D146C5" w14:textId="77777777" w:rsidR="00D22EC8" w:rsidRDefault="00302CC2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5E94B0DB" w14:textId="77777777" w:rsidR="00D22EC8" w:rsidRDefault="00302CC2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Attach the completed WP (showing that the </w:t>
      </w:r>
      <w:r>
        <w:rPr>
          <w:i/>
          <w:iCs/>
          <w:color w:val="FF0000"/>
          <w:lang w:val="en-US"/>
        </w:rPr>
        <w:t>bands</w:t>
      </w:r>
      <w:r>
        <w:rPr>
          <w:i/>
          <w:iCs/>
          <w:color w:val="FF0000"/>
          <w:lang w:val="en-US"/>
        </w:rPr>
        <w:t>/configurations in scope of the CDS are completed) to the TDOC zip-file of the CDS.</w:t>
      </w:r>
      <w:r>
        <w:rPr>
          <w:i/>
          <w:iCs/>
          <w:color w:val="FF0000"/>
          <w:lang w:val="en-US"/>
        </w:rPr>
        <w:t>}</w:t>
      </w:r>
    </w:p>
    <w:bookmarkEnd w:id="0"/>
    <w:sectPr w:rsidR="00D22EC8">
      <w:headerReference w:type="default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D5F87" w14:textId="77777777" w:rsidR="00000000" w:rsidRDefault="00302CC2">
      <w:pPr>
        <w:spacing w:after="0"/>
      </w:pPr>
      <w:r>
        <w:separator/>
      </w:r>
    </w:p>
  </w:endnote>
  <w:endnote w:type="continuationSeparator" w:id="0">
    <w:p w14:paraId="6B1BDFB9" w14:textId="77777777" w:rsidR="00000000" w:rsidRDefault="00302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43480" w14:textId="77777777" w:rsidR="00D22EC8" w:rsidRDefault="00302C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F2B9" w14:textId="77777777" w:rsidR="00D22EC8" w:rsidRDefault="00302CC2">
      <w:pPr>
        <w:spacing w:after="0"/>
      </w:pPr>
      <w:r>
        <w:separator/>
      </w:r>
    </w:p>
  </w:footnote>
  <w:footnote w:type="continuationSeparator" w:id="0">
    <w:p w14:paraId="5B6AA6B3" w14:textId="77777777" w:rsidR="00D22EC8" w:rsidRDefault="00302C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2023F" w14:textId="77777777" w:rsidR="00D22EC8" w:rsidRDefault="00D22EC8">
    <w:pPr>
      <w:pStyle w:val="Header"/>
    </w:pPr>
  </w:p>
  <w:p w14:paraId="60FCD24C" w14:textId="77777777" w:rsidR="00D22EC8" w:rsidRDefault="00D22E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747676"/>
  <w15:docId w15:val="{CA7BC75F-E761-4AA5-9691-5E64BE3B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rFonts w:eastAsia="SimSun"/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SimSu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236</Words>
  <Characters>1347</Characters>
  <Application>Microsoft Office Word</Application>
  <DocSecurity>4</DocSecurity>
  <Lines>11</Lines>
  <Paragraphs>3</Paragraphs>
  <ScaleCrop>false</ScaleCrop>
  <Company>ETSI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2</cp:revision>
  <cp:lastPrinted>2020-02-05T15:54:00Z</cp:lastPrinted>
  <dcterms:created xsi:type="dcterms:W3CDTF">2022-03-01T12:33:00Z</dcterms:created>
  <dcterms:modified xsi:type="dcterms:W3CDTF">2022-03-01T12:33:00Z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